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50" w:rsidRDefault="001B2650">
      <w:pPr>
        <w:pStyle w:val="ConsPlusTitlePage"/>
      </w:pPr>
      <w:r>
        <w:br/>
      </w: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Title"/>
        <w:jc w:val="center"/>
      </w:pPr>
      <w:r>
        <w:t>ГУБЕРНАТОР ЧЕЛЯБИНСКОЙ ОБЛАСТИ</w:t>
      </w:r>
    </w:p>
    <w:p w:rsidR="001B2650" w:rsidRDefault="001B2650">
      <w:pPr>
        <w:pStyle w:val="ConsPlusTitle"/>
        <w:jc w:val="center"/>
      </w:pPr>
    </w:p>
    <w:p w:rsidR="001B2650" w:rsidRDefault="001B2650">
      <w:pPr>
        <w:pStyle w:val="ConsPlusTitle"/>
        <w:jc w:val="center"/>
      </w:pPr>
      <w:r>
        <w:t>ПОСТАНОВЛЕНИЕ</w:t>
      </w:r>
    </w:p>
    <w:p w:rsidR="001B2650" w:rsidRDefault="001B2650">
      <w:pPr>
        <w:pStyle w:val="ConsPlusTitle"/>
        <w:jc w:val="center"/>
      </w:pPr>
      <w:r>
        <w:t>от 5 апреля 2016 г. N 118</w:t>
      </w:r>
    </w:p>
    <w:p w:rsidR="001B2650" w:rsidRDefault="001B2650">
      <w:pPr>
        <w:pStyle w:val="ConsPlusTitle"/>
        <w:jc w:val="center"/>
      </w:pPr>
    </w:p>
    <w:p w:rsidR="001B2650" w:rsidRDefault="001B2650">
      <w:pPr>
        <w:pStyle w:val="ConsPlusTitle"/>
        <w:jc w:val="center"/>
      </w:pPr>
      <w:r>
        <w:t>О внесении изменений в постановление Губернатора</w:t>
      </w:r>
    </w:p>
    <w:p w:rsidR="001B2650" w:rsidRDefault="001B2650">
      <w:pPr>
        <w:pStyle w:val="ConsPlusTitle"/>
        <w:jc w:val="center"/>
      </w:pPr>
      <w:r>
        <w:t>Челябинской области от 29.12.2014 г. N 280</w:t>
      </w: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ind w:firstLine="540"/>
        <w:jc w:val="both"/>
      </w:pPr>
      <w:r>
        <w:t xml:space="preserve">В соответствии со </w:t>
      </w:r>
      <w:hyperlink r:id="rId4" w:history="1">
        <w:r>
          <w:rPr>
            <w:color w:val="0000FF"/>
          </w:rPr>
          <w:t>статьей 50</w:t>
        </w:r>
      </w:hyperlink>
      <w:r>
        <w:t xml:space="preserve"> Устава (Основного Закона) Челябинской области</w:t>
      </w:r>
    </w:p>
    <w:p w:rsidR="001B2650" w:rsidRDefault="001B2650">
      <w:pPr>
        <w:pStyle w:val="ConsPlusNormal"/>
        <w:ind w:firstLine="540"/>
        <w:jc w:val="both"/>
      </w:pPr>
      <w:r>
        <w:t>ПОСТАНОВЛЯЮ:</w:t>
      </w: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5" w:history="1">
        <w:r>
          <w:rPr>
            <w:color w:val="0000FF"/>
          </w:rPr>
          <w:t>постановление</w:t>
        </w:r>
      </w:hyperlink>
      <w:r>
        <w:t xml:space="preserve"> Губернатора Челябинской области от 29.12.2014 г. N 280 "Об утверждении Положения, структуры и штатной численности Министерства дорожного хозяйства и транспорта Челябинской области" (</w:t>
      </w:r>
      <w:proofErr w:type="spellStart"/>
      <w:r>
        <w:t>Южноуральская</w:t>
      </w:r>
      <w:proofErr w:type="spellEnd"/>
      <w:r>
        <w:t xml:space="preserve"> панорама, 27 января 2015 г., N 10, </w:t>
      </w:r>
      <w:proofErr w:type="spellStart"/>
      <w:r>
        <w:t>спецвыпуск</w:t>
      </w:r>
      <w:proofErr w:type="spellEnd"/>
      <w:r>
        <w:t xml:space="preserve"> N 3; 9 апреля 2015 г., N 54, </w:t>
      </w:r>
      <w:proofErr w:type="spellStart"/>
      <w:r>
        <w:t>спецвыпуск</w:t>
      </w:r>
      <w:proofErr w:type="spellEnd"/>
      <w:r>
        <w:t xml:space="preserve"> N 17; 16 апреля 2015 г., N 59, </w:t>
      </w:r>
      <w:proofErr w:type="spellStart"/>
      <w:r>
        <w:t>спецвыпуск</w:t>
      </w:r>
      <w:proofErr w:type="spellEnd"/>
      <w:r>
        <w:t xml:space="preserve"> N 19;</w:t>
      </w:r>
      <w:proofErr w:type="gramEnd"/>
      <w:r>
        <w:t xml:space="preserve"> </w:t>
      </w:r>
      <w:proofErr w:type="gramStart"/>
      <w:r>
        <w:t xml:space="preserve">9 июля 2015 г., N 96; 17 сентября 2015 г., N 131, </w:t>
      </w:r>
      <w:proofErr w:type="spellStart"/>
      <w:r>
        <w:t>спецвыпуск</w:t>
      </w:r>
      <w:proofErr w:type="spellEnd"/>
      <w:r>
        <w:t xml:space="preserve"> N 29; 18 февраля 2016 г., N 15) следующие изменения:</w:t>
      </w:r>
      <w:proofErr w:type="gramEnd"/>
    </w:p>
    <w:p w:rsidR="001B2650" w:rsidRDefault="001B2650">
      <w:pPr>
        <w:pStyle w:val="ConsPlusNormal"/>
        <w:ind w:firstLine="540"/>
        <w:jc w:val="both"/>
      </w:pPr>
      <w:r>
        <w:t xml:space="preserve">1) </w:t>
      </w:r>
      <w:hyperlink r:id="rId6" w:history="1">
        <w:r>
          <w:rPr>
            <w:color w:val="0000FF"/>
          </w:rPr>
          <w:t>пункт 8 раздела III</w:t>
        </w:r>
      </w:hyperlink>
      <w:r>
        <w:t xml:space="preserve"> </w:t>
      </w:r>
      <w:hyperlink r:id="rId7" w:history="1">
        <w:r>
          <w:rPr>
            <w:color w:val="0000FF"/>
          </w:rPr>
          <w:t>Положения</w:t>
        </w:r>
      </w:hyperlink>
      <w:r>
        <w:t xml:space="preserve"> о Министерстве дорожного хозяйства и транспорта Челябинской области, утвержденного указанным постановлением, дополнить подпунктом 4-1 следующего содержания:</w:t>
      </w:r>
    </w:p>
    <w:p w:rsidR="001B2650" w:rsidRDefault="001B2650">
      <w:pPr>
        <w:pStyle w:val="ConsPlusNormal"/>
        <w:ind w:firstLine="540"/>
        <w:jc w:val="both"/>
      </w:pPr>
      <w:r>
        <w:t>"4-1) координация в пределах компетенции работы подведомственных государственных учреждений по обеспечению условий доступности для инвалидов объектов, в которых расположены подведомственные государственные учреждения, и услуг, предоставляемых данными учреждениями</w:t>
      </w:r>
      <w:proofErr w:type="gramStart"/>
      <w:r>
        <w:t>;"</w:t>
      </w:r>
      <w:proofErr w:type="gramEnd"/>
      <w:r>
        <w:t>;</w:t>
      </w:r>
    </w:p>
    <w:p w:rsidR="001B2650" w:rsidRDefault="001B2650">
      <w:pPr>
        <w:pStyle w:val="ConsPlusNormal"/>
        <w:ind w:firstLine="540"/>
        <w:jc w:val="both"/>
      </w:pPr>
      <w:r>
        <w:t xml:space="preserve">2) </w:t>
      </w:r>
      <w:hyperlink r:id="rId8" w:history="1">
        <w:r>
          <w:rPr>
            <w:color w:val="0000FF"/>
          </w:rPr>
          <w:t>структуру</w:t>
        </w:r>
      </w:hyperlink>
      <w:r>
        <w:t xml:space="preserve"> и штатную </w:t>
      </w:r>
      <w:hyperlink r:id="rId9" w:history="1">
        <w:r>
          <w:rPr>
            <w:color w:val="0000FF"/>
          </w:rPr>
          <w:t>численность</w:t>
        </w:r>
      </w:hyperlink>
      <w:r>
        <w:t xml:space="preserve"> Министерства дорожного хозяйства и транспорта Челябинской области, утвержденные указанным постановлением, изложить в новой </w:t>
      </w:r>
      <w:hyperlink w:anchor="P38" w:history="1">
        <w:r>
          <w:rPr>
            <w:color w:val="0000FF"/>
          </w:rPr>
          <w:t>редакции</w:t>
        </w:r>
      </w:hyperlink>
      <w:r>
        <w:t xml:space="preserve"> (прилагаются).</w:t>
      </w: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ind w:firstLine="540"/>
        <w:jc w:val="both"/>
      </w:pPr>
      <w:r>
        <w:t>2. Настоящее постановление подлежит официальному опубликованию.</w:t>
      </w: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jc w:val="right"/>
      </w:pPr>
      <w:r>
        <w:t>Губернатор</w:t>
      </w:r>
    </w:p>
    <w:p w:rsidR="001B2650" w:rsidRDefault="001B2650">
      <w:pPr>
        <w:pStyle w:val="ConsPlusNormal"/>
        <w:jc w:val="right"/>
      </w:pPr>
      <w:r>
        <w:t>Челябинской области</w:t>
      </w:r>
    </w:p>
    <w:p w:rsidR="001B2650" w:rsidRDefault="001B2650">
      <w:pPr>
        <w:pStyle w:val="ConsPlusNormal"/>
        <w:jc w:val="right"/>
      </w:pPr>
      <w:r>
        <w:t>Б.А.ДУБРОВСКИЙ</w:t>
      </w: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jc w:val="right"/>
      </w:pPr>
      <w:r>
        <w:t>Утверждена</w:t>
      </w:r>
    </w:p>
    <w:p w:rsidR="001B2650" w:rsidRDefault="001B2650">
      <w:pPr>
        <w:pStyle w:val="ConsPlusNormal"/>
        <w:jc w:val="right"/>
      </w:pPr>
      <w:r>
        <w:t>постановлением</w:t>
      </w:r>
    </w:p>
    <w:p w:rsidR="001B2650" w:rsidRDefault="001B2650">
      <w:pPr>
        <w:pStyle w:val="ConsPlusNormal"/>
        <w:jc w:val="right"/>
      </w:pPr>
      <w:r>
        <w:t>Губернатора</w:t>
      </w:r>
    </w:p>
    <w:p w:rsidR="001B2650" w:rsidRDefault="001B2650">
      <w:pPr>
        <w:pStyle w:val="ConsPlusNormal"/>
        <w:jc w:val="right"/>
      </w:pPr>
      <w:r>
        <w:t>Челябинской области</w:t>
      </w:r>
    </w:p>
    <w:p w:rsidR="001B2650" w:rsidRDefault="001B2650">
      <w:pPr>
        <w:pStyle w:val="ConsPlusNormal"/>
        <w:jc w:val="right"/>
      </w:pPr>
      <w:r>
        <w:t>от 29 декабря 2014 г. N 280</w:t>
      </w:r>
    </w:p>
    <w:p w:rsidR="001B2650" w:rsidRDefault="001B2650">
      <w:pPr>
        <w:pStyle w:val="ConsPlusNormal"/>
        <w:jc w:val="right"/>
      </w:pPr>
      <w:proofErr w:type="gramStart"/>
      <w:r>
        <w:t>(в редакции</w:t>
      </w:r>
      <w:proofErr w:type="gramEnd"/>
    </w:p>
    <w:p w:rsidR="001B2650" w:rsidRDefault="001B2650">
      <w:pPr>
        <w:pStyle w:val="ConsPlusNormal"/>
        <w:jc w:val="right"/>
      </w:pPr>
      <w:r>
        <w:t>постановления</w:t>
      </w:r>
    </w:p>
    <w:p w:rsidR="001B2650" w:rsidRDefault="001B2650">
      <w:pPr>
        <w:pStyle w:val="ConsPlusNormal"/>
        <w:jc w:val="right"/>
      </w:pPr>
      <w:r>
        <w:t>Губернатора</w:t>
      </w:r>
    </w:p>
    <w:p w:rsidR="001B2650" w:rsidRDefault="001B2650">
      <w:pPr>
        <w:pStyle w:val="ConsPlusNormal"/>
        <w:jc w:val="right"/>
      </w:pPr>
      <w:r>
        <w:t>Челябинской области</w:t>
      </w:r>
    </w:p>
    <w:p w:rsidR="001B2650" w:rsidRDefault="001B2650">
      <w:pPr>
        <w:pStyle w:val="ConsPlusNormal"/>
        <w:jc w:val="right"/>
      </w:pPr>
      <w:r>
        <w:t>от 5 апреля 2016 г. N 118)</w:t>
      </w: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Title"/>
        <w:jc w:val="center"/>
      </w:pPr>
      <w:bookmarkStart w:id="0" w:name="P38"/>
      <w:bookmarkEnd w:id="0"/>
      <w:r>
        <w:t>Структура</w:t>
      </w:r>
    </w:p>
    <w:p w:rsidR="001B2650" w:rsidRDefault="001B2650">
      <w:pPr>
        <w:pStyle w:val="ConsPlusTitle"/>
        <w:jc w:val="center"/>
      </w:pPr>
      <w:r>
        <w:lastRenderedPageBreak/>
        <w:t>Министерства дорожного хозяйства и транспорта</w:t>
      </w:r>
    </w:p>
    <w:p w:rsidR="001B2650" w:rsidRDefault="001B2650">
      <w:pPr>
        <w:pStyle w:val="ConsPlusTitle"/>
        <w:jc w:val="center"/>
      </w:pPr>
      <w:r>
        <w:t>Челябинской области</w:t>
      </w: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                                 ┌───────────────────────────┐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                                 │          Министр          │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                                 └───────────────┬───────────┘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              ┌──────────────────────────────────┴──────────────────────┬────────────────┬──────────────────────────┐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 ┌────────────┴───────────────┐┌─────────────────────────────┐          │              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                       </w:t>
      </w:r>
      <w:proofErr w:type="spellStart"/>
      <w:r>
        <w:rPr>
          <w:sz w:val="12"/>
        </w:rPr>
        <w:t>│</w:t>
      </w:r>
      <w:proofErr w:type="spellEnd"/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 </w:t>
      </w:r>
      <w:proofErr w:type="spellStart"/>
      <w:r>
        <w:rPr>
          <w:sz w:val="12"/>
        </w:rPr>
        <w:t>│Первый</w:t>
      </w:r>
      <w:proofErr w:type="spellEnd"/>
      <w:r>
        <w:rPr>
          <w:sz w:val="12"/>
        </w:rPr>
        <w:t xml:space="preserve"> заместитель Министра ││    Заместитель Министра     │        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           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                       </w:t>
      </w:r>
      <w:proofErr w:type="spellStart"/>
      <w:r>
        <w:rPr>
          <w:sz w:val="12"/>
        </w:rPr>
        <w:t>│</w:t>
      </w:r>
      <w:proofErr w:type="spellEnd"/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 └─────┬─────────────────────┬┘└──────┬──────────────┬───────┘          │              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                       </w:t>
      </w:r>
      <w:proofErr w:type="spellStart"/>
      <w:r>
        <w:rPr>
          <w:sz w:val="12"/>
        </w:rPr>
        <w:t>│</w:t>
      </w:r>
      <w:proofErr w:type="spellEnd"/>
    </w:p>
    <w:p w:rsidR="001B2650" w:rsidRDefault="001B2650">
      <w:pPr>
        <w:pStyle w:val="ConsPlusNonformat"/>
        <w:jc w:val="both"/>
      </w:pPr>
      <w:r>
        <w:rPr>
          <w:sz w:val="12"/>
        </w:rPr>
        <w:t>┌──────┴─────┐   ┌─────────┐ │ ┌──────┴─────┐ ┌──────┴───────┐ ┌────────┴───────┐ ┌───────┴──────┐ ┌────────────┐   │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│ Управление │ 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Отдел  ├─┤ │ Управление │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Отдел по   │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Управление   │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Финансов</w:t>
      </w:r>
      <w:proofErr w:type="gramStart"/>
      <w:r>
        <w:rPr>
          <w:sz w:val="12"/>
        </w:rPr>
        <w:t>о-</w:t>
      </w:r>
      <w:proofErr w:type="gramEnd"/>
      <w:r>
        <w:rPr>
          <w:sz w:val="12"/>
        </w:rPr>
        <w:t xml:space="preserve">  │ </w:t>
      </w:r>
      <w:proofErr w:type="spellStart"/>
      <w:r>
        <w:rPr>
          <w:sz w:val="12"/>
        </w:rPr>
        <w:t>│Юридический</w:t>
      </w:r>
      <w:proofErr w:type="spellEnd"/>
      <w:r>
        <w:rPr>
          <w:sz w:val="12"/>
        </w:rPr>
        <w:t xml:space="preserve"> ├───┤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│ дорожного  │ 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закупок │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транспорта │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управлению и │ </w:t>
      </w:r>
      <w:proofErr w:type="spellStart"/>
      <w:r>
        <w:rPr>
          <w:sz w:val="12"/>
        </w:rPr>
        <w:t>│организационного│</w:t>
      </w:r>
      <w:proofErr w:type="spellEnd"/>
      <w:r>
        <w:rPr>
          <w:sz w:val="12"/>
        </w:rPr>
        <w:t xml:space="preserve"> </w:t>
      </w:r>
      <w:proofErr w:type="spellStart"/>
      <w:r>
        <w:rPr>
          <w:sz w:val="12"/>
        </w:rPr>
        <w:t>│</w:t>
      </w:r>
      <w:proofErr w:type="gramStart"/>
      <w:r>
        <w:rPr>
          <w:sz w:val="12"/>
        </w:rPr>
        <w:t>экономическое</w:t>
      </w:r>
      <w:proofErr w:type="spellEnd"/>
      <w:proofErr w:type="gramEnd"/>
      <w:r>
        <w:rPr>
          <w:sz w:val="12"/>
        </w:rPr>
        <w:t xml:space="preserve"> │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отдел    │   </w:t>
      </w:r>
      <w:proofErr w:type="spellStart"/>
      <w:r>
        <w:rPr>
          <w:sz w:val="12"/>
        </w:rPr>
        <w:t>│</w:t>
      </w:r>
      <w:proofErr w:type="spellEnd"/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│ хозяйства  │   └─────────┘ │ └────────────┘ </w:t>
      </w:r>
      <w:proofErr w:type="spellStart"/>
      <w:r>
        <w:rPr>
          <w:sz w:val="12"/>
        </w:rPr>
        <w:t>│использованию</w:t>
      </w:r>
      <w:proofErr w:type="spellEnd"/>
      <w:r>
        <w:rPr>
          <w:sz w:val="12"/>
        </w:rPr>
        <w:t xml:space="preserve"> │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и кадрового   │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управление  │ └────────────┘   │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└────────────┘  ┌────────────┴┐               </w:t>
      </w:r>
      <w:proofErr w:type="spellStart"/>
      <w:r>
        <w:rPr>
          <w:sz w:val="12"/>
        </w:rPr>
        <w:t>│имущественного│</w:t>
      </w:r>
      <w:proofErr w:type="spellEnd"/>
      <w:r>
        <w:rPr>
          <w:sz w:val="12"/>
        </w:rPr>
        <w:t xml:space="preserve"> │  обеспечения   │ └──────────────┘                  │</w:t>
      </w:r>
    </w:p>
    <w:p w:rsidR="001B2650" w:rsidRDefault="001B2650">
      <w:pPr>
        <w:pStyle w:val="ConsPlusNonformat"/>
        <w:jc w:val="both"/>
      </w:pPr>
      <w:r>
        <w:rPr>
          <w:sz w:val="12"/>
        </w:rPr>
        <w:t>┌────────────┐  │   Служба    │┌─────────────┐│  комплекса   │ └────────────────┘ ┌──────────────┐ ┌───────────────┐│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│  Отдел по  │  </w:t>
      </w:r>
      <w:proofErr w:type="spellStart"/>
      <w:r>
        <w:rPr>
          <w:sz w:val="12"/>
        </w:rPr>
        <w:t>│планирования</w:t>
      </w:r>
      <w:proofErr w:type="spellEnd"/>
      <w:r>
        <w:rPr>
          <w:sz w:val="12"/>
        </w:rPr>
        <w:t xml:space="preserve"> ││    Отдел    │└──────────────┘ ┌────────────────┐ │     </w:t>
      </w:r>
      <w:proofErr w:type="gramStart"/>
      <w:r>
        <w:rPr>
          <w:sz w:val="12"/>
        </w:rPr>
        <w:t>Отдел</w:t>
      </w:r>
      <w:proofErr w:type="gramEnd"/>
      <w:r>
        <w:rPr>
          <w:sz w:val="12"/>
        </w:rPr>
        <w:t xml:space="preserve">    │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 Служба     ││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│ развитию и │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закупок   </w:t>
      </w:r>
      <w:proofErr w:type="spellStart"/>
      <w:r>
        <w:rPr>
          <w:sz w:val="12"/>
        </w:rPr>
        <w:t>││пассажирских</w:t>
      </w:r>
      <w:proofErr w:type="spellEnd"/>
      <w:r>
        <w:rPr>
          <w:sz w:val="12"/>
        </w:rPr>
        <w:t xml:space="preserve"> │               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  Отдел      │ </w:t>
      </w:r>
      <w:proofErr w:type="spellStart"/>
      <w:r>
        <w:rPr>
          <w:sz w:val="12"/>
        </w:rPr>
        <w:t>│</w:t>
      </w:r>
      <w:proofErr w:type="gramStart"/>
      <w:r>
        <w:rPr>
          <w:sz w:val="12"/>
        </w:rPr>
        <w:t>бухгалтерского</w:t>
      </w:r>
      <w:proofErr w:type="gramEnd"/>
      <w:r>
        <w:rPr>
          <w:sz w:val="12"/>
        </w:rPr>
        <w:t>│</w:t>
      </w:r>
      <w:proofErr w:type="spellEnd"/>
      <w:r>
        <w:rPr>
          <w:sz w:val="12"/>
        </w:rPr>
        <w:t xml:space="preserve"> </w:t>
      </w:r>
      <w:proofErr w:type="spellStart"/>
      <w:r>
        <w:rPr>
          <w:sz w:val="12"/>
        </w:rPr>
        <w:t>│мобилизационной├</w:t>
      </w:r>
      <w:proofErr w:type="spellEnd"/>
      <w:r>
        <w:rPr>
          <w:sz w:val="12"/>
        </w:rPr>
        <w:t>┘</w:t>
      </w:r>
    </w:p>
    <w:p w:rsidR="001B2650" w:rsidRDefault="001B2650">
      <w:pPr>
        <w:pStyle w:val="ConsPlusNonformat"/>
        <w:jc w:val="both"/>
      </w:pPr>
      <w:proofErr w:type="spellStart"/>
      <w:r>
        <w:rPr>
          <w:sz w:val="12"/>
        </w:rPr>
        <w:t>│организации</w:t>
      </w:r>
      <w:proofErr w:type="spellEnd"/>
      <w:r>
        <w:rPr>
          <w:sz w:val="12"/>
        </w:rPr>
        <w:t xml:space="preserve"> │  └─────────────┘│  перевозок  │                 </w:t>
      </w:r>
      <w:proofErr w:type="spellStart"/>
      <w:r>
        <w:rPr>
          <w:sz w:val="12"/>
        </w:rPr>
        <w:t>│государственной</w:t>
      </w:r>
      <w:proofErr w:type="spellEnd"/>
      <w:r>
        <w:rPr>
          <w:sz w:val="12"/>
        </w:rPr>
        <w:t xml:space="preserve"> │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 учета и   │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 работы     │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│  дорожной  │                 └─────────────┘                 </w:t>
      </w:r>
      <w:proofErr w:type="spellStart"/>
      <w:r>
        <w:rPr>
          <w:sz w:val="12"/>
        </w:rPr>
        <w:t>│службы</w:t>
      </w:r>
      <w:proofErr w:type="spellEnd"/>
      <w:r>
        <w:rPr>
          <w:sz w:val="12"/>
        </w:rPr>
        <w:t xml:space="preserve"> и кадров │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отчетности  │ └───────────────┘</w:t>
      </w:r>
    </w:p>
    <w:p w:rsidR="001B2650" w:rsidRDefault="001B2650">
      <w:pPr>
        <w:pStyle w:val="ConsPlusNonformat"/>
        <w:jc w:val="both"/>
      </w:pPr>
      <w:proofErr w:type="spellStart"/>
      <w:r>
        <w:rPr>
          <w:sz w:val="12"/>
        </w:rPr>
        <w:t>│деятельности│</w:t>
      </w:r>
      <w:proofErr w:type="spellEnd"/>
      <w:r>
        <w:rPr>
          <w:sz w:val="12"/>
        </w:rPr>
        <w:t xml:space="preserve">                 ┌──────────────┐                └────────────────┘ └──────────────┘</w:t>
      </w:r>
    </w:p>
    <w:p w:rsidR="001B2650" w:rsidRDefault="001B2650">
      <w:pPr>
        <w:pStyle w:val="ConsPlusNonformat"/>
        <w:jc w:val="both"/>
      </w:pPr>
      <w:r>
        <w:rPr>
          <w:sz w:val="12"/>
        </w:rPr>
        <w:t>└────────────┘                 │    Отдел     │                ┌────────────────┐ ┌──────────────┐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┌─────────────┐                │  подготовки  │              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  Отдел      │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 </w:t>
      </w:r>
      <w:proofErr w:type="gramStart"/>
      <w:r>
        <w:rPr>
          <w:sz w:val="12"/>
        </w:rPr>
        <w:t>Отдел</w:t>
      </w:r>
      <w:proofErr w:type="gramEnd"/>
      <w:r>
        <w:rPr>
          <w:sz w:val="12"/>
        </w:rPr>
        <w:t xml:space="preserve">     │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│    Отдел    │                </w:t>
      </w:r>
      <w:proofErr w:type="spellStart"/>
      <w:r>
        <w:rPr>
          <w:sz w:val="12"/>
        </w:rPr>
        <w:t>│</w:t>
      </w:r>
      <w:proofErr w:type="gramStart"/>
      <w:r>
        <w:rPr>
          <w:sz w:val="12"/>
        </w:rPr>
        <w:t>разрешительной</w:t>
      </w:r>
      <w:proofErr w:type="gramEnd"/>
      <w:r>
        <w:rPr>
          <w:sz w:val="12"/>
        </w:rPr>
        <w:t>│</w:t>
      </w:r>
      <w:proofErr w:type="spellEnd"/>
      <w:r>
        <w:rPr>
          <w:sz w:val="12"/>
        </w:rPr>
        <w:t xml:space="preserve">                </w:t>
      </w:r>
      <w:proofErr w:type="spellStart"/>
      <w:r>
        <w:rPr>
          <w:sz w:val="12"/>
        </w:rPr>
        <w:t>│делопроизводства│</w:t>
      </w:r>
      <w:proofErr w:type="spellEnd"/>
      <w:r>
        <w:rPr>
          <w:sz w:val="12"/>
        </w:rPr>
        <w:t xml:space="preserve"> │  исполнения  │</w:t>
      </w:r>
    </w:p>
    <w:p w:rsidR="001B2650" w:rsidRDefault="001B2650">
      <w:pPr>
        <w:pStyle w:val="ConsPlusNonformat"/>
        <w:jc w:val="both"/>
      </w:pPr>
      <w:proofErr w:type="spellStart"/>
      <w:r>
        <w:rPr>
          <w:sz w:val="12"/>
        </w:rPr>
        <w:t>│планирования</w:t>
      </w:r>
      <w:proofErr w:type="spellEnd"/>
      <w:r>
        <w:rPr>
          <w:sz w:val="12"/>
        </w:rPr>
        <w:t xml:space="preserve"> │              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документации │              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           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 бюджета   │</w:t>
      </w:r>
    </w:p>
    <w:p w:rsidR="001B2650" w:rsidRDefault="001B2650">
      <w:pPr>
        <w:pStyle w:val="ConsPlusNonformat"/>
        <w:jc w:val="both"/>
      </w:pPr>
      <w:r>
        <w:rPr>
          <w:sz w:val="12"/>
        </w:rPr>
        <w:t>│  дорожной   │                └──────────────┘                └────────────────┘ └──────────────┘</w:t>
      </w:r>
    </w:p>
    <w:p w:rsidR="001B2650" w:rsidRDefault="001B2650">
      <w:pPr>
        <w:pStyle w:val="ConsPlusNonformat"/>
        <w:jc w:val="both"/>
      </w:pPr>
      <w:proofErr w:type="spellStart"/>
      <w:r>
        <w:rPr>
          <w:sz w:val="12"/>
        </w:rPr>
        <w:t>│деятельности</w:t>
      </w:r>
      <w:proofErr w:type="spellEnd"/>
      <w:r>
        <w:rPr>
          <w:sz w:val="12"/>
        </w:rPr>
        <w:t xml:space="preserve"> │                ┌──────────────┐                ┌────────────────┐ ┌──────────────┐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└─────────────┘                │     Отдел    │              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  </w:t>
      </w:r>
      <w:proofErr w:type="gramStart"/>
      <w:r>
        <w:rPr>
          <w:sz w:val="12"/>
        </w:rPr>
        <w:t>Отдел</w:t>
      </w:r>
      <w:proofErr w:type="gramEnd"/>
      <w:r>
        <w:rPr>
          <w:sz w:val="12"/>
        </w:rPr>
        <w:t xml:space="preserve">      │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  Отдел    │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┌─────────────┐                │ </w:t>
      </w:r>
      <w:proofErr w:type="spellStart"/>
      <w:r>
        <w:rPr>
          <w:sz w:val="12"/>
        </w:rPr>
        <w:t>транспортного│</w:t>
      </w:r>
      <w:proofErr w:type="spellEnd"/>
      <w:r>
        <w:rPr>
          <w:sz w:val="12"/>
        </w:rPr>
        <w:t xml:space="preserve">                </w:t>
      </w:r>
      <w:proofErr w:type="spellStart"/>
      <w:r>
        <w:rPr>
          <w:sz w:val="12"/>
        </w:rPr>
        <w:t>│организационной</w:t>
      </w:r>
      <w:proofErr w:type="spellEnd"/>
      <w:r>
        <w:rPr>
          <w:sz w:val="12"/>
        </w:rPr>
        <w:t xml:space="preserve"> │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бюджетного  │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│    Отдел    │              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и линейного │              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 работы      │ </w:t>
      </w:r>
      <w:proofErr w:type="spellStart"/>
      <w:r>
        <w:rPr>
          <w:sz w:val="12"/>
        </w:rPr>
        <w:t>│планирования</w:t>
      </w:r>
      <w:proofErr w:type="spellEnd"/>
      <w:r>
        <w:rPr>
          <w:sz w:val="12"/>
        </w:rPr>
        <w:t xml:space="preserve"> </w:t>
      </w:r>
      <w:proofErr w:type="spellStart"/>
      <w:r>
        <w:rPr>
          <w:sz w:val="12"/>
        </w:rPr>
        <w:t>и│</w:t>
      </w:r>
      <w:proofErr w:type="spellEnd"/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│  </w:t>
      </w:r>
      <w:proofErr w:type="gramStart"/>
      <w:r>
        <w:rPr>
          <w:sz w:val="12"/>
        </w:rPr>
        <w:t>земельных</w:t>
      </w:r>
      <w:proofErr w:type="gramEnd"/>
      <w:r>
        <w:rPr>
          <w:sz w:val="12"/>
        </w:rPr>
        <w:t xml:space="preserve">  │                </w:t>
      </w:r>
      <w:proofErr w:type="spellStart"/>
      <w:r>
        <w:rPr>
          <w:sz w:val="12"/>
        </w:rPr>
        <w:t>│</w:t>
      </w:r>
      <w:proofErr w:type="spellEnd"/>
      <w:r>
        <w:rPr>
          <w:sz w:val="12"/>
        </w:rPr>
        <w:t xml:space="preserve">   контроля   │                └────────────────┘ │   сводного   │</w:t>
      </w:r>
    </w:p>
    <w:p w:rsidR="001B2650" w:rsidRDefault="001B2650">
      <w:pPr>
        <w:pStyle w:val="ConsPlusNonformat"/>
        <w:jc w:val="both"/>
      </w:pPr>
      <w:r>
        <w:rPr>
          <w:sz w:val="12"/>
        </w:rPr>
        <w:t>│  отношений  │                └──────────────┘                ┌─────────────────┐│    анализа   │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└─────────────┘                                                </w:t>
      </w:r>
      <w:proofErr w:type="spellStart"/>
      <w:r>
        <w:rPr>
          <w:sz w:val="12"/>
        </w:rPr>
        <w:t>│Служба</w:t>
      </w:r>
      <w:proofErr w:type="spellEnd"/>
      <w:r>
        <w:rPr>
          <w:sz w:val="12"/>
        </w:rPr>
        <w:t xml:space="preserve"> по защите │└──────────────┘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                                                               │   информации    │</w:t>
      </w:r>
    </w:p>
    <w:p w:rsidR="001B2650" w:rsidRDefault="001B2650">
      <w:pPr>
        <w:pStyle w:val="ConsPlusNonformat"/>
        <w:jc w:val="both"/>
      </w:pPr>
      <w:r>
        <w:rPr>
          <w:sz w:val="12"/>
        </w:rPr>
        <w:t xml:space="preserve">                                                               └─────────────────┘</w:t>
      </w:r>
    </w:p>
    <w:p w:rsidR="001B2650" w:rsidRDefault="001B2650">
      <w:pPr>
        <w:sectPr w:rsidR="001B2650" w:rsidSect="000513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jc w:val="right"/>
      </w:pPr>
      <w:r>
        <w:t>Утверждена</w:t>
      </w:r>
    </w:p>
    <w:p w:rsidR="001B2650" w:rsidRDefault="001B2650">
      <w:pPr>
        <w:pStyle w:val="ConsPlusNormal"/>
        <w:jc w:val="right"/>
      </w:pPr>
      <w:r>
        <w:t>постановлением</w:t>
      </w:r>
    </w:p>
    <w:p w:rsidR="001B2650" w:rsidRDefault="001B2650">
      <w:pPr>
        <w:pStyle w:val="ConsPlusNormal"/>
        <w:jc w:val="right"/>
      </w:pPr>
      <w:r>
        <w:t>Губернатора</w:t>
      </w:r>
    </w:p>
    <w:p w:rsidR="001B2650" w:rsidRDefault="001B2650">
      <w:pPr>
        <w:pStyle w:val="ConsPlusNormal"/>
        <w:jc w:val="right"/>
      </w:pPr>
      <w:r>
        <w:t>Челябинской области</w:t>
      </w:r>
    </w:p>
    <w:p w:rsidR="001B2650" w:rsidRDefault="001B2650">
      <w:pPr>
        <w:pStyle w:val="ConsPlusNormal"/>
        <w:jc w:val="right"/>
      </w:pPr>
      <w:r>
        <w:t>от 29 декабря 2014 г. N 280</w:t>
      </w:r>
    </w:p>
    <w:p w:rsidR="001B2650" w:rsidRDefault="001B2650">
      <w:pPr>
        <w:pStyle w:val="ConsPlusNormal"/>
        <w:jc w:val="right"/>
      </w:pPr>
      <w:proofErr w:type="gramStart"/>
      <w:r>
        <w:t>(в редакции</w:t>
      </w:r>
      <w:proofErr w:type="gramEnd"/>
    </w:p>
    <w:p w:rsidR="001B2650" w:rsidRDefault="001B2650">
      <w:pPr>
        <w:pStyle w:val="ConsPlusNormal"/>
        <w:jc w:val="right"/>
      </w:pPr>
      <w:r>
        <w:t>постановления</w:t>
      </w:r>
    </w:p>
    <w:p w:rsidR="001B2650" w:rsidRDefault="001B2650">
      <w:pPr>
        <w:pStyle w:val="ConsPlusNormal"/>
        <w:jc w:val="right"/>
      </w:pPr>
      <w:r>
        <w:t>Губернатора</w:t>
      </w:r>
    </w:p>
    <w:p w:rsidR="001B2650" w:rsidRDefault="001B2650">
      <w:pPr>
        <w:pStyle w:val="ConsPlusNormal"/>
        <w:jc w:val="right"/>
      </w:pPr>
      <w:r>
        <w:t>Челябинской области</w:t>
      </w:r>
    </w:p>
    <w:p w:rsidR="001B2650" w:rsidRDefault="001B2650">
      <w:pPr>
        <w:pStyle w:val="ConsPlusNormal"/>
        <w:jc w:val="right"/>
      </w:pPr>
      <w:r>
        <w:t>от 5 апреля 2016 г. N 118)</w:t>
      </w: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Title"/>
        <w:jc w:val="center"/>
      </w:pPr>
      <w:r>
        <w:t>Штатная численность</w:t>
      </w:r>
    </w:p>
    <w:p w:rsidR="001B2650" w:rsidRDefault="001B2650">
      <w:pPr>
        <w:pStyle w:val="ConsPlusTitle"/>
        <w:jc w:val="center"/>
      </w:pPr>
      <w:r>
        <w:t>Министерства дорожного хозяйства и транспорта</w:t>
      </w:r>
    </w:p>
    <w:p w:rsidR="001B2650" w:rsidRDefault="001B2650">
      <w:pPr>
        <w:pStyle w:val="ConsPlusTitle"/>
        <w:jc w:val="center"/>
      </w:pPr>
      <w:r>
        <w:t>Челябинской области</w:t>
      </w:r>
    </w:p>
    <w:p w:rsidR="001B2650" w:rsidRDefault="001B265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1"/>
        <w:gridCol w:w="4535"/>
        <w:gridCol w:w="2242"/>
        <w:gridCol w:w="2268"/>
      </w:tblGrid>
      <w:tr w:rsidR="001B2650">
        <w:tc>
          <w:tcPr>
            <w:tcW w:w="571" w:type="dxa"/>
            <w:vMerge w:val="restart"/>
            <w:vAlign w:val="center"/>
          </w:tcPr>
          <w:p w:rsidR="001B2650" w:rsidRDefault="001B2650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535" w:type="dxa"/>
            <w:vMerge w:val="restart"/>
            <w:vAlign w:val="center"/>
          </w:tcPr>
          <w:p w:rsidR="001B2650" w:rsidRDefault="001B2650">
            <w:pPr>
              <w:pStyle w:val="ConsPlusNormal"/>
              <w:jc w:val="center"/>
            </w:pPr>
            <w:r>
              <w:t>Наименование должности</w:t>
            </w:r>
          </w:p>
        </w:tc>
        <w:tc>
          <w:tcPr>
            <w:tcW w:w="4510" w:type="dxa"/>
            <w:gridSpan w:val="2"/>
            <w:vAlign w:val="center"/>
          </w:tcPr>
          <w:p w:rsidR="001B2650" w:rsidRDefault="001B2650">
            <w:pPr>
              <w:pStyle w:val="ConsPlusNormal"/>
              <w:jc w:val="center"/>
            </w:pPr>
            <w:r>
              <w:t>Количество единиц</w:t>
            </w:r>
          </w:p>
        </w:tc>
      </w:tr>
      <w:tr w:rsidR="001B2650">
        <w:tc>
          <w:tcPr>
            <w:tcW w:w="571" w:type="dxa"/>
            <w:vMerge/>
          </w:tcPr>
          <w:p w:rsidR="001B2650" w:rsidRDefault="001B2650"/>
        </w:tc>
        <w:tc>
          <w:tcPr>
            <w:tcW w:w="4535" w:type="dxa"/>
            <w:vMerge/>
          </w:tcPr>
          <w:p w:rsidR="001B2650" w:rsidRDefault="001B2650"/>
        </w:tc>
        <w:tc>
          <w:tcPr>
            <w:tcW w:w="2242" w:type="dxa"/>
            <w:vAlign w:val="center"/>
          </w:tcPr>
          <w:p w:rsidR="001B2650" w:rsidRDefault="001B2650">
            <w:pPr>
              <w:pStyle w:val="ConsPlusNormal"/>
              <w:jc w:val="center"/>
            </w:pPr>
            <w:r>
              <w:t>государственных гражданских служащих</w:t>
            </w:r>
          </w:p>
        </w:tc>
        <w:tc>
          <w:tcPr>
            <w:tcW w:w="2268" w:type="dxa"/>
            <w:vAlign w:val="center"/>
          </w:tcPr>
          <w:p w:rsidR="001B2650" w:rsidRDefault="001B2650">
            <w:pPr>
              <w:pStyle w:val="ConsPlusNormal"/>
              <w:jc w:val="center"/>
            </w:pPr>
            <w:r>
              <w:t xml:space="preserve">не </w:t>
            </w:r>
            <w:proofErr w:type="gramStart"/>
            <w:r>
              <w:t>относящихся</w:t>
            </w:r>
            <w:proofErr w:type="gramEnd"/>
            <w:r>
              <w:t xml:space="preserve"> к государственным гражданским служащим</w:t>
            </w: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Министр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1B2650" w:rsidRDefault="001B2650">
            <w:pPr>
              <w:pStyle w:val="ConsPlusNormal"/>
            </w:pP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Первый заместитель министра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1B2650" w:rsidRDefault="001B2650">
            <w:pPr>
              <w:pStyle w:val="ConsPlusNormal"/>
            </w:pP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Заместитель министра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1B2650" w:rsidRDefault="001B2650">
            <w:pPr>
              <w:pStyle w:val="ConsPlusNormal"/>
            </w:pP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Начальник управления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1B2650" w:rsidRDefault="001B2650">
            <w:pPr>
              <w:pStyle w:val="ConsPlusNormal"/>
            </w:pP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Заместитель начальника управления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1B2650" w:rsidRDefault="001B2650">
            <w:pPr>
              <w:pStyle w:val="ConsPlusNormal"/>
            </w:pP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Заместитель начальника управления - начальник отдела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1B2650" w:rsidRDefault="001B2650">
            <w:pPr>
              <w:pStyle w:val="ConsPlusNormal"/>
            </w:pP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Начальник отдела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1B2650" w:rsidRDefault="001B2650">
            <w:pPr>
              <w:pStyle w:val="ConsPlusNormal"/>
            </w:pP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Заместитель начальника отдела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1B2650" w:rsidRDefault="001B2650">
            <w:pPr>
              <w:pStyle w:val="ConsPlusNormal"/>
            </w:pP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Начальник службы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1B2650" w:rsidRDefault="001B2650">
            <w:pPr>
              <w:pStyle w:val="ConsPlusNormal"/>
            </w:pP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Консультант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1B2650" w:rsidRDefault="001B2650">
            <w:pPr>
              <w:pStyle w:val="ConsPlusNormal"/>
            </w:pP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Главный специалист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268" w:type="dxa"/>
          </w:tcPr>
          <w:p w:rsidR="001B2650" w:rsidRDefault="001B2650">
            <w:pPr>
              <w:pStyle w:val="ConsPlusNormal"/>
            </w:pP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Ведущий специалист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268" w:type="dxa"/>
          </w:tcPr>
          <w:p w:rsidR="001B2650" w:rsidRDefault="001B2650">
            <w:pPr>
              <w:pStyle w:val="ConsPlusNormal"/>
            </w:pP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Специалист 1 разряда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1B2650" w:rsidRDefault="001B2650">
            <w:pPr>
              <w:pStyle w:val="ConsPlusNormal"/>
            </w:pP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Старший инженер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</w:pPr>
          </w:p>
        </w:tc>
        <w:tc>
          <w:tcPr>
            <w:tcW w:w="2268" w:type="dxa"/>
          </w:tcPr>
          <w:p w:rsidR="001B2650" w:rsidRDefault="001B2650">
            <w:pPr>
              <w:pStyle w:val="ConsPlusNormal"/>
              <w:jc w:val="center"/>
            </w:pPr>
            <w:r>
              <w:t>16</w:t>
            </w: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Старший экономист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</w:pPr>
          </w:p>
        </w:tc>
        <w:tc>
          <w:tcPr>
            <w:tcW w:w="2268" w:type="dxa"/>
          </w:tcPr>
          <w:p w:rsidR="001B2650" w:rsidRDefault="001B2650">
            <w:pPr>
              <w:pStyle w:val="ConsPlusNormal"/>
              <w:jc w:val="center"/>
            </w:pPr>
            <w:r>
              <w:t>1</w:t>
            </w: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</w:pP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Итого</w:t>
            </w:r>
          </w:p>
        </w:tc>
        <w:tc>
          <w:tcPr>
            <w:tcW w:w="2242" w:type="dxa"/>
          </w:tcPr>
          <w:p w:rsidR="001B2650" w:rsidRDefault="001B2650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2268" w:type="dxa"/>
          </w:tcPr>
          <w:p w:rsidR="001B2650" w:rsidRDefault="001B2650">
            <w:pPr>
              <w:pStyle w:val="ConsPlusNormal"/>
              <w:jc w:val="center"/>
            </w:pPr>
            <w:r>
              <w:t>17</w:t>
            </w:r>
          </w:p>
        </w:tc>
      </w:tr>
      <w:tr w:rsidR="001B2650">
        <w:tc>
          <w:tcPr>
            <w:tcW w:w="571" w:type="dxa"/>
          </w:tcPr>
          <w:p w:rsidR="001B2650" w:rsidRDefault="001B2650">
            <w:pPr>
              <w:pStyle w:val="ConsPlusNormal"/>
            </w:pPr>
          </w:p>
        </w:tc>
        <w:tc>
          <w:tcPr>
            <w:tcW w:w="4535" w:type="dxa"/>
          </w:tcPr>
          <w:p w:rsidR="001B2650" w:rsidRDefault="001B2650">
            <w:pPr>
              <w:pStyle w:val="ConsPlusNormal"/>
            </w:pPr>
            <w:r>
              <w:t>Всего</w:t>
            </w:r>
          </w:p>
        </w:tc>
        <w:tc>
          <w:tcPr>
            <w:tcW w:w="4510" w:type="dxa"/>
            <w:gridSpan w:val="2"/>
          </w:tcPr>
          <w:p w:rsidR="001B2650" w:rsidRDefault="001B2650">
            <w:pPr>
              <w:pStyle w:val="ConsPlusNormal"/>
              <w:jc w:val="center"/>
            </w:pPr>
            <w:r>
              <w:t>83</w:t>
            </w:r>
          </w:p>
        </w:tc>
      </w:tr>
    </w:tbl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jc w:val="both"/>
      </w:pPr>
    </w:p>
    <w:p w:rsidR="001B2650" w:rsidRDefault="001B265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C2562" w:rsidRDefault="001C2562"/>
    <w:sectPr w:rsidR="001C2562" w:rsidSect="00ED29F9">
      <w:pgSz w:w="16838" w:h="11905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2650"/>
    <w:rsid w:val="001B2650"/>
    <w:rsid w:val="001C2562"/>
    <w:rsid w:val="00FC0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650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1B26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B2650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1B26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0A7E3C952E498ABC96C6BF0B90D99C2E3AF0630F401FCB5C0C88FE9F12CF4C7D260968E9C36D3292E3139604z7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A0A7E3C952E498ABC96C6BF0B90D99C2E3AF0630F401FCB5C0C88FE9F12CF4C7D260968E9C36D3292E3119004z4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0A7E3C952E498ABC96C6BF0B90D99C2E3AF0630F401FCB5C0C88FE9F12CF4C7D260968E9C36D3292E3119304z9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A0A7E3C952E498ABC96C6BF0B90D99C2E3AF0630F401FCB5C0C88FE9F12CF4C7D02z6J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5A0A7E3C952E498ABC96C6BF0B90D99C2E3AF0630F4019C95F0F88FE9F12CF4C7D260968E9C36D3292E3139504z3J" TargetMode="External"/><Relationship Id="rId9" Type="http://schemas.openxmlformats.org/officeDocument/2006/relationships/hyperlink" Target="consultantplus://offline/ref=5A0A7E3C952E498ABC96C6BF0B90D99C2E3AF0630F401FCB5C0C88FE9F12CF4C7D260968E9C36D3292E3129404z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1004</Words>
  <Characters>5727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Кульпина Ирэна Юрьевна</dc:creator>
  <cp:lastModifiedBy>Кульпина Ирэна Юрьевна</cp:lastModifiedBy>
  <cp:revision>1</cp:revision>
  <dcterms:created xsi:type="dcterms:W3CDTF">2016-04-14T09:51:00Z</dcterms:created>
  <dcterms:modified xsi:type="dcterms:W3CDTF">2016-04-14T09:52:00Z</dcterms:modified>
</cp:coreProperties>
</file>